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226" w:rsidRPr="0082330C" w:rsidRDefault="00476B1C" w:rsidP="00701226">
      <w:pPr>
        <w:pStyle w:val="a3"/>
        <w:tabs>
          <w:tab w:val="left" w:pos="5529"/>
        </w:tabs>
        <w:ind w:left="55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5</w:t>
      </w:r>
    </w:p>
    <w:p w:rsidR="00701226" w:rsidRPr="0082330C" w:rsidRDefault="00701226" w:rsidP="00701226">
      <w:pPr>
        <w:pStyle w:val="a3"/>
        <w:tabs>
          <w:tab w:val="left" w:pos="5529"/>
        </w:tabs>
        <w:ind w:left="5580"/>
        <w:rPr>
          <w:rFonts w:ascii="Times New Roman" w:hAnsi="Times New Roman"/>
          <w:sz w:val="28"/>
          <w:szCs w:val="28"/>
        </w:rPr>
      </w:pPr>
      <w:r w:rsidRPr="0082330C">
        <w:rPr>
          <w:rFonts w:ascii="Times New Roman" w:hAnsi="Times New Roman"/>
          <w:sz w:val="28"/>
          <w:szCs w:val="28"/>
        </w:rPr>
        <w:t xml:space="preserve">к решению Совета Куйбышевского  сельского поселения </w:t>
      </w:r>
      <w:proofErr w:type="spellStart"/>
      <w:r w:rsidRPr="0082330C">
        <w:rPr>
          <w:rFonts w:ascii="Times New Roman" w:hAnsi="Times New Roman"/>
          <w:sz w:val="28"/>
          <w:szCs w:val="28"/>
        </w:rPr>
        <w:t>Староминского</w:t>
      </w:r>
      <w:proofErr w:type="spellEnd"/>
      <w:r w:rsidRPr="0082330C">
        <w:rPr>
          <w:rFonts w:ascii="Times New Roman" w:hAnsi="Times New Roman"/>
          <w:sz w:val="28"/>
          <w:szCs w:val="28"/>
        </w:rPr>
        <w:t xml:space="preserve">  района  «О бюджете Куйбышевского сельского поселения </w:t>
      </w:r>
      <w:proofErr w:type="spellStart"/>
      <w:r w:rsidRPr="0082330C">
        <w:rPr>
          <w:rFonts w:ascii="Times New Roman" w:hAnsi="Times New Roman"/>
          <w:sz w:val="28"/>
          <w:szCs w:val="28"/>
        </w:rPr>
        <w:t>Староминского</w:t>
      </w:r>
      <w:proofErr w:type="spellEnd"/>
      <w:r w:rsidRPr="0082330C">
        <w:rPr>
          <w:rFonts w:ascii="Times New Roman" w:hAnsi="Times New Roman"/>
          <w:sz w:val="28"/>
          <w:szCs w:val="28"/>
        </w:rPr>
        <w:t xml:space="preserve"> района на </w:t>
      </w:r>
      <w:r w:rsidR="005F32CF">
        <w:rPr>
          <w:rFonts w:ascii="Times New Roman" w:hAnsi="Times New Roman"/>
          <w:sz w:val="28"/>
          <w:szCs w:val="28"/>
        </w:rPr>
        <w:t>201</w:t>
      </w:r>
      <w:r w:rsidR="007704F1">
        <w:rPr>
          <w:rFonts w:ascii="Times New Roman" w:hAnsi="Times New Roman"/>
          <w:sz w:val="28"/>
          <w:szCs w:val="28"/>
        </w:rPr>
        <w:t>5</w:t>
      </w:r>
      <w:r w:rsidRPr="0082330C">
        <w:rPr>
          <w:rFonts w:ascii="Times New Roman" w:hAnsi="Times New Roman"/>
          <w:sz w:val="28"/>
          <w:szCs w:val="28"/>
        </w:rPr>
        <w:t xml:space="preserve"> год»</w:t>
      </w:r>
    </w:p>
    <w:p w:rsidR="00701226" w:rsidRPr="0082330C" w:rsidRDefault="00701226" w:rsidP="00701226">
      <w:pPr>
        <w:pStyle w:val="a3"/>
        <w:tabs>
          <w:tab w:val="left" w:pos="5529"/>
        </w:tabs>
        <w:ind w:left="5580"/>
        <w:rPr>
          <w:rFonts w:ascii="Times New Roman" w:hAnsi="Times New Roman"/>
          <w:sz w:val="28"/>
          <w:szCs w:val="28"/>
        </w:rPr>
      </w:pPr>
    </w:p>
    <w:p w:rsidR="00701226" w:rsidRPr="0082330C" w:rsidRDefault="00701226" w:rsidP="00701226">
      <w:pPr>
        <w:pStyle w:val="a3"/>
        <w:tabs>
          <w:tab w:val="left" w:pos="5529"/>
        </w:tabs>
        <w:ind w:left="5580"/>
        <w:rPr>
          <w:rFonts w:ascii="Times New Roman" w:hAnsi="Times New Roman"/>
          <w:sz w:val="28"/>
          <w:szCs w:val="28"/>
        </w:rPr>
      </w:pPr>
    </w:p>
    <w:p w:rsidR="00701226" w:rsidRPr="0082330C" w:rsidRDefault="00701226" w:rsidP="00701226">
      <w:pPr>
        <w:pStyle w:val="a3"/>
        <w:tabs>
          <w:tab w:val="left" w:pos="5529"/>
        </w:tabs>
        <w:rPr>
          <w:rFonts w:ascii="Times New Roman" w:hAnsi="Times New Roman"/>
          <w:sz w:val="28"/>
          <w:szCs w:val="28"/>
        </w:rPr>
      </w:pPr>
    </w:p>
    <w:p w:rsidR="00701226" w:rsidRPr="0082330C" w:rsidRDefault="00701226" w:rsidP="00701226">
      <w:pPr>
        <w:pStyle w:val="a3"/>
        <w:tabs>
          <w:tab w:val="left" w:pos="5529"/>
        </w:tabs>
        <w:ind w:left="5580"/>
        <w:rPr>
          <w:rFonts w:ascii="Times New Roman" w:hAnsi="Times New Roman"/>
          <w:sz w:val="28"/>
          <w:szCs w:val="28"/>
        </w:rPr>
      </w:pPr>
    </w:p>
    <w:p w:rsidR="00701226" w:rsidRPr="0082330C" w:rsidRDefault="00701226" w:rsidP="00701226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2330C">
        <w:rPr>
          <w:rFonts w:ascii="Times New Roman" w:hAnsi="Times New Roman" w:cs="Times New Roman"/>
          <w:sz w:val="28"/>
          <w:szCs w:val="28"/>
        </w:rPr>
        <w:t xml:space="preserve">Нормативы отчислений доходов в бюджет Куйбышевского сельского поселения </w:t>
      </w:r>
      <w:proofErr w:type="spellStart"/>
      <w:r w:rsidRPr="0082330C">
        <w:rPr>
          <w:rFonts w:ascii="Times New Roman" w:hAnsi="Times New Roman" w:cs="Times New Roman"/>
          <w:sz w:val="28"/>
          <w:szCs w:val="28"/>
        </w:rPr>
        <w:t>Староминского</w:t>
      </w:r>
      <w:proofErr w:type="spellEnd"/>
      <w:r w:rsidRPr="0082330C">
        <w:rPr>
          <w:rFonts w:ascii="Times New Roman" w:hAnsi="Times New Roman" w:cs="Times New Roman"/>
          <w:sz w:val="28"/>
          <w:szCs w:val="28"/>
        </w:rPr>
        <w:t xml:space="preserve"> района на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7704F1">
        <w:rPr>
          <w:rFonts w:ascii="Times New Roman" w:hAnsi="Times New Roman" w:cs="Times New Roman"/>
          <w:sz w:val="28"/>
          <w:szCs w:val="28"/>
        </w:rPr>
        <w:t>5</w:t>
      </w:r>
      <w:r w:rsidRPr="0082330C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701226" w:rsidRPr="0082330C" w:rsidRDefault="00701226" w:rsidP="00701226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917"/>
        <w:gridCol w:w="2546"/>
      </w:tblGrid>
      <w:tr w:rsidR="00701226" w:rsidRPr="0082330C" w:rsidTr="009D56EB">
        <w:trPr>
          <w:tblHeader/>
        </w:trPr>
        <w:tc>
          <w:tcPr>
            <w:tcW w:w="6946" w:type="dxa"/>
            <w:tcBorders>
              <w:bottom w:val="single" w:sz="4" w:space="0" w:color="000000"/>
            </w:tcBorders>
            <w:shd w:val="clear" w:color="auto" w:fill="auto"/>
          </w:tcPr>
          <w:p w:rsidR="00701226" w:rsidRPr="0082330C" w:rsidRDefault="00701226" w:rsidP="009D56E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дохода </w:t>
            </w:r>
          </w:p>
        </w:tc>
        <w:tc>
          <w:tcPr>
            <w:tcW w:w="2553" w:type="dxa"/>
            <w:tcBorders>
              <w:bottom w:val="single" w:sz="4" w:space="0" w:color="000000"/>
            </w:tcBorders>
            <w:shd w:val="clear" w:color="auto" w:fill="auto"/>
          </w:tcPr>
          <w:p w:rsidR="00701226" w:rsidRPr="0082330C" w:rsidRDefault="00701226" w:rsidP="009D56E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sz w:val="28"/>
                <w:szCs w:val="28"/>
              </w:rPr>
              <w:t>Бюджет поселения</w:t>
            </w:r>
          </w:p>
        </w:tc>
      </w:tr>
      <w:tr w:rsidR="00701226" w:rsidRPr="0082330C" w:rsidTr="009D56EB">
        <w:trPr>
          <w:trHeight w:val="325"/>
        </w:trPr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226" w:rsidRPr="0082330C" w:rsidRDefault="00701226" w:rsidP="009D56EB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sz w:val="28"/>
                <w:szCs w:val="28"/>
              </w:rPr>
              <w:t xml:space="preserve">В части погашения задолженности и перерасчетов по отменённым налогам и сборам и иным обязательным платежам 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01226" w:rsidRPr="0082330C" w:rsidRDefault="00701226" w:rsidP="009D56E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1226" w:rsidRPr="0082330C" w:rsidTr="009D56EB">
        <w:trPr>
          <w:trHeight w:val="189"/>
        </w:trPr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226" w:rsidRPr="0082330C" w:rsidRDefault="00701226" w:rsidP="009D56EB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01226" w:rsidRPr="0082330C" w:rsidRDefault="00701226" w:rsidP="009D56E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1226" w:rsidRPr="0082330C" w:rsidTr="009D56EB">
        <w:trPr>
          <w:trHeight w:val="325"/>
        </w:trPr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226" w:rsidRPr="0082330C" w:rsidRDefault="00701226" w:rsidP="009D56EB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sz w:val="28"/>
                <w:szCs w:val="28"/>
              </w:rPr>
              <w:t>прочие налоги и сборы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01226" w:rsidRPr="0082330C" w:rsidRDefault="00701226" w:rsidP="009D56E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701226" w:rsidRPr="0082330C" w:rsidTr="009D56EB">
        <w:trPr>
          <w:trHeight w:val="325"/>
        </w:trPr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226" w:rsidRPr="0082330C" w:rsidRDefault="00701226" w:rsidP="009D56EB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01226" w:rsidRPr="0082330C" w:rsidRDefault="00701226" w:rsidP="009D56E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1226" w:rsidRPr="0082330C" w:rsidTr="009D56EB">
        <w:trPr>
          <w:trHeight w:val="325"/>
        </w:trPr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226" w:rsidRPr="0082330C" w:rsidRDefault="00701226" w:rsidP="009D56EB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sz w:val="28"/>
                <w:szCs w:val="28"/>
              </w:rPr>
              <w:t>Доходы от размещения временно свободных средств бюджетов поселений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01226" w:rsidRPr="0082330C" w:rsidRDefault="00701226" w:rsidP="009D56E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701226" w:rsidRPr="0082330C" w:rsidTr="009D56EB">
        <w:trPr>
          <w:trHeight w:val="325"/>
        </w:trPr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226" w:rsidRPr="0082330C" w:rsidRDefault="00701226" w:rsidP="009D56EB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01226" w:rsidRPr="0082330C" w:rsidRDefault="00701226" w:rsidP="009D56E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1226" w:rsidRPr="0082330C" w:rsidTr="009D56EB">
        <w:trPr>
          <w:trHeight w:val="325"/>
        </w:trPr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226" w:rsidRPr="0082330C" w:rsidRDefault="00701226" w:rsidP="009D56EB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sz w:val="28"/>
                <w:szCs w:val="28"/>
              </w:rPr>
              <w:t>Земельный налог (по обязательствам, возникшим до        1 января 2006 года), мобилизуемый на территориях поселений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01226" w:rsidRPr="0082330C" w:rsidRDefault="00701226" w:rsidP="009D56E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701226" w:rsidRPr="0082330C" w:rsidTr="009D56EB">
        <w:trPr>
          <w:trHeight w:val="325"/>
        </w:trPr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226" w:rsidRPr="0082330C" w:rsidRDefault="00701226" w:rsidP="009D56EB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01226" w:rsidRPr="0082330C" w:rsidRDefault="00701226" w:rsidP="009D56E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1226" w:rsidRPr="0082330C" w:rsidTr="009D56EB">
        <w:trPr>
          <w:trHeight w:val="325"/>
        </w:trPr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1226" w:rsidRPr="0082330C" w:rsidRDefault="00701226" w:rsidP="009D56EB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sz w:val="28"/>
                <w:szCs w:val="28"/>
              </w:rPr>
              <w:t>Невыясненные поступления, зачисляемые в бюджеты поселений</w:t>
            </w: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01226" w:rsidRPr="0082330C" w:rsidRDefault="00701226" w:rsidP="009D56E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701226" w:rsidRPr="0082330C" w:rsidRDefault="00701226" w:rsidP="00701226">
      <w:pPr>
        <w:pStyle w:val="a3"/>
        <w:tabs>
          <w:tab w:val="left" w:pos="5529"/>
        </w:tabs>
        <w:rPr>
          <w:rFonts w:ascii="Times New Roman" w:hAnsi="Times New Roman"/>
          <w:sz w:val="28"/>
          <w:szCs w:val="28"/>
        </w:rPr>
      </w:pPr>
    </w:p>
    <w:p w:rsidR="00701226" w:rsidRPr="0082330C" w:rsidRDefault="00701226" w:rsidP="00701226">
      <w:pPr>
        <w:pStyle w:val="a3"/>
        <w:tabs>
          <w:tab w:val="left" w:pos="5529"/>
        </w:tabs>
        <w:ind w:left="5580"/>
        <w:rPr>
          <w:rFonts w:ascii="Times New Roman" w:hAnsi="Times New Roman"/>
          <w:sz w:val="28"/>
          <w:szCs w:val="28"/>
        </w:rPr>
      </w:pPr>
    </w:p>
    <w:p w:rsidR="00701226" w:rsidRPr="0082330C" w:rsidRDefault="00701226" w:rsidP="00701226">
      <w:pPr>
        <w:jc w:val="both"/>
        <w:rPr>
          <w:rFonts w:ascii="Times New Roman" w:hAnsi="Times New Roman" w:cs="Times New Roman"/>
          <w:sz w:val="28"/>
          <w:szCs w:val="28"/>
        </w:rPr>
      </w:pPr>
      <w:r w:rsidRPr="0082330C">
        <w:rPr>
          <w:rFonts w:ascii="Times New Roman" w:hAnsi="Times New Roman" w:cs="Times New Roman"/>
          <w:sz w:val="28"/>
          <w:szCs w:val="28"/>
        </w:rPr>
        <w:t>Глава Куйбышевского сельского поселения</w:t>
      </w:r>
    </w:p>
    <w:p w:rsidR="001114A5" w:rsidRDefault="00701226" w:rsidP="00701226">
      <w:proofErr w:type="spellStart"/>
      <w:r w:rsidRPr="0082330C">
        <w:rPr>
          <w:rFonts w:ascii="Times New Roman" w:hAnsi="Times New Roman" w:cs="Times New Roman"/>
          <w:sz w:val="28"/>
          <w:szCs w:val="28"/>
        </w:rPr>
        <w:t>Староминского</w:t>
      </w:r>
      <w:proofErr w:type="spellEnd"/>
      <w:r w:rsidRPr="0082330C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        С.С.Петренко</w:t>
      </w:r>
    </w:p>
    <w:sectPr w:rsidR="001114A5" w:rsidSect="003D2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701226"/>
    <w:rsid w:val="00080840"/>
    <w:rsid w:val="001114A5"/>
    <w:rsid w:val="003D2E52"/>
    <w:rsid w:val="00476B1C"/>
    <w:rsid w:val="005F32CF"/>
    <w:rsid w:val="00634D37"/>
    <w:rsid w:val="00701226"/>
    <w:rsid w:val="007704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E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0122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styleId="a3">
    <w:name w:val="header"/>
    <w:basedOn w:val="a"/>
    <w:link w:val="a4"/>
    <w:unhideWhenUsed/>
    <w:rsid w:val="00701226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Times New Roman"/>
      <w:lang w:eastAsia="en-US"/>
    </w:rPr>
  </w:style>
  <w:style w:type="character" w:customStyle="1" w:styleId="a4">
    <w:name w:val="Верхний колонтитул Знак"/>
    <w:basedOn w:val="a0"/>
    <w:link w:val="a3"/>
    <w:rsid w:val="00701226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731</Characters>
  <Application>Microsoft Office Word</Application>
  <DocSecurity>0</DocSecurity>
  <Lines>6</Lines>
  <Paragraphs>1</Paragraphs>
  <ScaleCrop>false</ScaleCrop>
  <Company>Администрация</Company>
  <LinksUpToDate>false</LinksUpToDate>
  <CharactersWithSpaces>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Ивановна</dc:creator>
  <cp:keywords/>
  <dc:description/>
  <cp:lastModifiedBy>Татьяна Ивановна</cp:lastModifiedBy>
  <cp:revision>8</cp:revision>
  <dcterms:created xsi:type="dcterms:W3CDTF">2012-11-21T12:26:00Z</dcterms:created>
  <dcterms:modified xsi:type="dcterms:W3CDTF">2014-11-13T10:03:00Z</dcterms:modified>
</cp:coreProperties>
</file>